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9C" w:rsidRPr="003B5396" w:rsidRDefault="0066649C" w:rsidP="0066649C">
      <w:pPr>
        <w:widowControl/>
        <w:spacing w:afterLines="100" w:line="380" w:lineRule="exact"/>
        <w:jc w:val="center"/>
        <w:rPr>
          <w:rFonts w:ascii="宋体" w:eastAsia="宋体" w:hAnsi="宋体" w:cs="宋体"/>
          <w:b/>
          <w:kern w:val="0"/>
          <w:sz w:val="36"/>
          <w:szCs w:val="36"/>
        </w:rPr>
      </w:pPr>
      <w:r w:rsidRPr="003B5396">
        <w:rPr>
          <w:rFonts w:cs="宋体" w:hint="eastAsia"/>
          <w:b/>
          <w:kern w:val="0"/>
          <w:sz w:val="36"/>
          <w:szCs w:val="36"/>
        </w:rPr>
        <w:t>国家安全监管总局办公厅关于</w:t>
      </w:r>
    </w:p>
    <w:p w:rsidR="0066649C" w:rsidRPr="003B5396" w:rsidRDefault="0066649C" w:rsidP="0066649C">
      <w:pPr>
        <w:widowControl/>
        <w:spacing w:afterLines="100" w:line="380" w:lineRule="exact"/>
        <w:jc w:val="center"/>
        <w:rPr>
          <w:rFonts w:ascii="宋体" w:eastAsia="宋体" w:hAnsi="宋体" w:cs="宋体"/>
          <w:b/>
          <w:kern w:val="0"/>
          <w:sz w:val="36"/>
          <w:szCs w:val="36"/>
        </w:rPr>
      </w:pPr>
      <w:r w:rsidRPr="003B5396">
        <w:rPr>
          <w:rFonts w:cs="宋体" w:hint="eastAsia"/>
          <w:b/>
          <w:kern w:val="0"/>
          <w:sz w:val="36"/>
          <w:szCs w:val="36"/>
        </w:rPr>
        <w:t>加强用人单位职业卫生培训工作的通知</w:t>
      </w:r>
    </w:p>
    <w:p w:rsidR="0066649C" w:rsidRDefault="0066649C" w:rsidP="0066649C">
      <w:pPr>
        <w:widowControl/>
        <w:jc w:val="center"/>
        <w:rPr>
          <w:rFonts w:ascii="仿宋" w:eastAsia="仿宋" w:hAnsi="仿宋" w:cs="宋体"/>
          <w:kern w:val="0"/>
          <w:sz w:val="32"/>
          <w:szCs w:val="32"/>
        </w:rPr>
      </w:pPr>
      <w:r w:rsidRPr="003B5396">
        <w:rPr>
          <w:rFonts w:ascii="仿宋" w:eastAsia="仿宋" w:hAnsi="仿宋" w:cs="宋体" w:hint="eastAsia"/>
          <w:kern w:val="0"/>
          <w:sz w:val="32"/>
          <w:szCs w:val="32"/>
        </w:rPr>
        <w:t>安</w:t>
      </w:r>
      <w:proofErr w:type="gramStart"/>
      <w:r w:rsidRPr="003B5396">
        <w:rPr>
          <w:rFonts w:ascii="仿宋" w:eastAsia="仿宋" w:hAnsi="仿宋" w:cs="宋体" w:hint="eastAsia"/>
          <w:kern w:val="0"/>
          <w:sz w:val="32"/>
          <w:szCs w:val="32"/>
        </w:rPr>
        <w:t>监总厅安</w:t>
      </w:r>
      <w:proofErr w:type="gramEnd"/>
      <w:r w:rsidRPr="003B5396">
        <w:rPr>
          <w:rFonts w:ascii="仿宋" w:eastAsia="仿宋" w:hAnsi="仿宋" w:cs="宋体" w:hint="eastAsia"/>
          <w:kern w:val="0"/>
          <w:sz w:val="32"/>
          <w:szCs w:val="32"/>
        </w:rPr>
        <w:t>健〔2015〕121号</w:t>
      </w:r>
    </w:p>
    <w:p w:rsidR="0066649C" w:rsidRPr="003B5396" w:rsidRDefault="0066649C" w:rsidP="0066649C">
      <w:pPr>
        <w:widowControl/>
        <w:jc w:val="center"/>
        <w:rPr>
          <w:rFonts w:ascii="仿宋" w:eastAsia="仿宋" w:hAnsi="仿宋" w:cs="宋体"/>
          <w:kern w:val="0"/>
          <w:sz w:val="32"/>
          <w:szCs w:val="32"/>
        </w:rPr>
      </w:pPr>
    </w:p>
    <w:p w:rsidR="0066649C" w:rsidRPr="003B5396" w:rsidRDefault="0066649C" w:rsidP="0066649C">
      <w:pPr>
        <w:widowControl/>
        <w:rPr>
          <w:rFonts w:ascii="仿宋" w:eastAsia="仿宋" w:hAnsi="仿宋" w:cs="宋体"/>
          <w:kern w:val="0"/>
          <w:sz w:val="32"/>
          <w:szCs w:val="32"/>
        </w:rPr>
      </w:pPr>
      <w:r w:rsidRPr="003B5396">
        <w:rPr>
          <w:rFonts w:ascii="仿宋" w:eastAsia="仿宋" w:hAnsi="仿宋" w:cs="宋体" w:hint="eastAsia"/>
          <w:kern w:val="0"/>
          <w:sz w:val="32"/>
          <w:szCs w:val="32"/>
        </w:rPr>
        <w:t>各省、自治区、直辖市及新疆生产建设兵团安全生产监督管理局，各省级煤矿安全监管部门，各省级煤矿安全监察局，有关中央企业：</w:t>
      </w:r>
    </w:p>
    <w:p w:rsidR="0066649C" w:rsidRPr="003B5396" w:rsidRDefault="0066649C" w:rsidP="0066649C">
      <w:pPr>
        <w:widowControl/>
        <w:ind w:firstLineChars="200" w:firstLine="640"/>
        <w:rPr>
          <w:rFonts w:ascii="仿宋" w:eastAsia="仿宋" w:hAnsi="仿宋" w:cs="宋体"/>
          <w:kern w:val="0"/>
          <w:sz w:val="32"/>
          <w:szCs w:val="32"/>
        </w:rPr>
      </w:pPr>
      <w:r w:rsidRPr="003B5396">
        <w:rPr>
          <w:rFonts w:ascii="仿宋" w:eastAsia="仿宋" w:hAnsi="仿宋" w:cs="宋体" w:hint="eastAsia"/>
          <w:kern w:val="0"/>
          <w:sz w:val="32"/>
          <w:szCs w:val="32"/>
        </w:rPr>
        <w:t>为推动用人单位做好职业卫生培训工作，不断提升用人单位职业卫生管理水平，提高劳动者的职业病危害防治意识和能力，根据《职业病防治法》和《国务院办公厅关于加强安全生产监管执法的通知》（国办发〔</w:t>
      </w:r>
      <w:r w:rsidRPr="003B5396">
        <w:rPr>
          <w:rFonts w:ascii="仿宋" w:eastAsia="仿宋" w:hAnsi="仿宋" w:cs="宋体"/>
          <w:kern w:val="0"/>
          <w:sz w:val="32"/>
          <w:szCs w:val="32"/>
        </w:rPr>
        <w:t>2015</w:t>
      </w:r>
      <w:r w:rsidRPr="003B5396">
        <w:rPr>
          <w:rFonts w:ascii="仿宋" w:eastAsia="仿宋" w:hAnsi="仿宋" w:cs="宋体" w:hint="eastAsia"/>
          <w:kern w:val="0"/>
          <w:sz w:val="32"/>
          <w:szCs w:val="32"/>
        </w:rPr>
        <w:t>〕</w:t>
      </w:r>
      <w:r w:rsidRPr="003B5396">
        <w:rPr>
          <w:rFonts w:ascii="仿宋" w:eastAsia="仿宋" w:hAnsi="仿宋" w:cs="宋体"/>
          <w:kern w:val="0"/>
          <w:sz w:val="32"/>
          <w:szCs w:val="32"/>
        </w:rPr>
        <w:t>20</w:t>
      </w:r>
      <w:r w:rsidRPr="003B5396">
        <w:rPr>
          <w:rFonts w:ascii="仿宋" w:eastAsia="仿宋" w:hAnsi="仿宋" w:cs="宋体" w:hint="eastAsia"/>
          <w:kern w:val="0"/>
          <w:sz w:val="32"/>
          <w:szCs w:val="32"/>
        </w:rPr>
        <w:t>号）等有关规定，现就加强用人单位职业卫生培训工作有关要求通知如下：</w:t>
      </w:r>
    </w:p>
    <w:p w:rsidR="0066649C" w:rsidRPr="003B5396" w:rsidRDefault="0066649C" w:rsidP="0066649C">
      <w:pPr>
        <w:widowControl/>
        <w:ind w:firstLineChars="200" w:firstLine="640"/>
        <w:rPr>
          <w:rFonts w:ascii="黑体" w:eastAsia="黑体" w:hAnsi="黑体" w:cs="宋体"/>
          <w:kern w:val="0"/>
          <w:sz w:val="32"/>
          <w:szCs w:val="32"/>
        </w:rPr>
      </w:pPr>
      <w:r w:rsidRPr="003B5396">
        <w:rPr>
          <w:rFonts w:ascii="黑体" w:eastAsia="黑体" w:hAnsi="黑体" w:cs="宋体" w:hint="eastAsia"/>
          <w:kern w:val="0"/>
          <w:sz w:val="32"/>
          <w:szCs w:val="32"/>
        </w:rPr>
        <w:t>一、进一步增强做好用人单位职业卫生培训工作的紧迫感和责任感</w:t>
      </w:r>
    </w:p>
    <w:p w:rsidR="0066649C" w:rsidRPr="003B5396" w:rsidRDefault="0066649C" w:rsidP="0066649C">
      <w:pPr>
        <w:widowControl/>
        <w:ind w:firstLineChars="200" w:firstLine="640"/>
        <w:rPr>
          <w:rFonts w:ascii="仿宋" w:eastAsia="仿宋" w:hAnsi="仿宋" w:cs="宋体"/>
          <w:kern w:val="0"/>
          <w:sz w:val="32"/>
          <w:szCs w:val="32"/>
        </w:rPr>
      </w:pPr>
      <w:r w:rsidRPr="003B5396">
        <w:rPr>
          <w:rFonts w:ascii="仿宋" w:eastAsia="仿宋" w:hAnsi="仿宋" w:cs="宋体" w:hint="eastAsia"/>
          <w:kern w:val="0"/>
          <w:sz w:val="32"/>
          <w:szCs w:val="32"/>
        </w:rPr>
        <w:t>近年来，各地区认真贯彻落实《职业病防治法》等法律法规，积极推进职业卫生培训工作，取得了一定效果。但是，当前用人单位职业卫生培训工作仍然存在着重视不够、责任不落实、投入不足、培训针对性和实效性不强、培训率偏低，劳动者特别是农民工不了解职业病危害对自身健康的损害、自我防护意识和防护能力差等问题，导致大量劳动者职业健康受到严重伤害。</w:t>
      </w:r>
    </w:p>
    <w:p w:rsidR="0066649C" w:rsidRPr="003B5396" w:rsidRDefault="0066649C" w:rsidP="0066649C">
      <w:pPr>
        <w:widowControl/>
        <w:ind w:firstLineChars="200" w:firstLine="640"/>
        <w:rPr>
          <w:rFonts w:ascii="仿宋" w:eastAsia="仿宋" w:hAnsi="仿宋" w:cs="宋体"/>
          <w:kern w:val="0"/>
          <w:sz w:val="32"/>
          <w:szCs w:val="32"/>
        </w:rPr>
      </w:pPr>
      <w:r w:rsidRPr="003B5396">
        <w:rPr>
          <w:rFonts w:ascii="仿宋" w:eastAsia="仿宋" w:hAnsi="仿宋" w:cs="宋体" w:hint="eastAsia"/>
          <w:kern w:val="0"/>
          <w:sz w:val="32"/>
          <w:szCs w:val="32"/>
        </w:rPr>
        <w:lastRenderedPageBreak/>
        <w:t>职业安全健康工作的实践表明，进一步加强职业卫生培训工作，是坚守发展决不能以牺牲人的生命为代价这一</w:t>
      </w:r>
      <w:proofErr w:type="gramStart"/>
      <w:r w:rsidRPr="003B5396">
        <w:rPr>
          <w:rFonts w:ascii="仿宋" w:eastAsia="仿宋" w:hAnsi="仿宋" w:cs="宋体" w:hint="eastAsia"/>
          <w:kern w:val="0"/>
          <w:sz w:val="32"/>
          <w:szCs w:val="32"/>
        </w:rPr>
        <w:t>安全红</w:t>
      </w:r>
      <w:proofErr w:type="gramEnd"/>
      <w:r w:rsidRPr="003B5396">
        <w:rPr>
          <w:rFonts w:ascii="仿宋" w:eastAsia="仿宋" w:hAnsi="仿宋" w:cs="宋体" w:hint="eastAsia"/>
          <w:kern w:val="0"/>
          <w:sz w:val="32"/>
          <w:szCs w:val="32"/>
        </w:rPr>
        <w:t>线的内在要求；是增强用人单位主要负责人和职业卫生管理人员的法律意识，提高用人单位职业病防治水平和劳动者自我防护能力的重要途径；是督促用人单位自觉履行职业病防治主体责任，预防和控制职业病危害，保障劳动者职业安全健康的源头性、基础性举措。用人单位要坚持以人为本、安全发展、绿色发展，牢固树立“培训不到位就是隐患”的观念，把职业卫生培训摆上更加重要的位置，切实把工作谋划好、部署好、落实好。</w:t>
      </w:r>
    </w:p>
    <w:p w:rsidR="0066649C" w:rsidRPr="003B5396" w:rsidRDefault="0066649C" w:rsidP="0066649C">
      <w:pPr>
        <w:widowControl/>
        <w:ind w:firstLineChars="200" w:firstLine="640"/>
        <w:rPr>
          <w:rFonts w:ascii="黑体" w:eastAsia="黑体" w:hAnsi="黑体" w:cs="宋体"/>
          <w:kern w:val="0"/>
          <w:sz w:val="32"/>
          <w:szCs w:val="32"/>
        </w:rPr>
      </w:pPr>
      <w:r w:rsidRPr="003B5396">
        <w:rPr>
          <w:rFonts w:ascii="黑体" w:eastAsia="黑体" w:hAnsi="黑体" w:cs="宋体" w:hint="eastAsia"/>
          <w:kern w:val="0"/>
          <w:sz w:val="32"/>
          <w:szCs w:val="32"/>
        </w:rPr>
        <w:t>二、用人单位职业卫生培训工作的总体思路和工作目标</w:t>
      </w:r>
    </w:p>
    <w:p w:rsidR="0066649C" w:rsidRPr="003B5396" w:rsidRDefault="0066649C" w:rsidP="0066649C">
      <w:pPr>
        <w:widowControl/>
        <w:ind w:firstLineChars="200" w:firstLine="640"/>
        <w:rPr>
          <w:rFonts w:ascii="仿宋" w:eastAsia="仿宋" w:hAnsi="仿宋" w:cs="宋体"/>
          <w:kern w:val="0"/>
          <w:sz w:val="32"/>
          <w:szCs w:val="32"/>
        </w:rPr>
      </w:pPr>
      <w:r w:rsidRPr="003B5396">
        <w:rPr>
          <w:rFonts w:ascii="仿宋" w:eastAsia="仿宋" w:hAnsi="仿宋" w:cs="宋体" w:hint="eastAsia"/>
          <w:kern w:val="0"/>
          <w:sz w:val="32"/>
          <w:szCs w:val="32"/>
        </w:rPr>
        <w:t>（一）总体思路。以“强化红线意识、促进职业健康”为工作主线，以贯彻落实《职业病防治法》为主要内容，实施分类培训，突出重点行业、重点岗位和重点人群，进一步明确职业卫生培训内容，改进培训方法，提升培训的针对性和实用性，提高用人单位主要负责人、职业卫生管理人员的法治意识和管理水平，提升劳动者的自我防护意识和能力，为防治职业病危害提供保障与支持。</w:t>
      </w:r>
    </w:p>
    <w:p w:rsidR="0066649C" w:rsidRPr="003B5396" w:rsidRDefault="0066649C" w:rsidP="0066649C">
      <w:pPr>
        <w:widowControl/>
        <w:ind w:firstLineChars="200" w:firstLine="640"/>
        <w:rPr>
          <w:rFonts w:ascii="仿宋" w:eastAsia="仿宋" w:hAnsi="仿宋" w:cs="宋体"/>
          <w:kern w:val="0"/>
          <w:sz w:val="32"/>
          <w:szCs w:val="32"/>
        </w:rPr>
      </w:pPr>
      <w:r w:rsidRPr="003B5396">
        <w:rPr>
          <w:rFonts w:ascii="仿宋" w:eastAsia="仿宋" w:hAnsi="仿宋" w:cs="宋体" w:hint="eastAsia"/>
          <w:kern w:val="0"/>
          <w:sz w:val="32"/>
          <w:szCs w:val="32"/>
        </w:rPr>
        <w:t>（二）工作目标。力争在“十三五”期间，矿山开采、金属冶炼、化工、建材等职业病危害严重行业领域的用人单位主要负</w:t>
      </w:r>
      <w:r w:rsidRPr="003B5396">
        <w:rPr>
          <w:rFonts w:ascii="仿宋" w:eastAsia="仿宋" w:hAnsi="仿宋" w:cs="宋体" w:hint="eastAsia"/>
          <w:kern w:val="0"/>
          <w:sz w:val="32"/>
          <w:szCs w:val="32"/>
        </w:rPr>
        <w:lastRenderedPageBreak/>
        <w:t>责人、职业卫生管理人员和接触职业病危害的劳动者培训率达到</w:t>
      </w:r>
      <w:r w:rsidRPr="003B5396">
        <w:rPr>
          <w:rFonts w:ascii="仿宋" w:eastAsia="仿宋" w:hAnsi="仿宋" w:cs="宋体"/>
          <w:kern w:val="0"/>
          <w:sz w:val="32"/>
          <w:szCs w:val="32"/>
        </w:rPr>
        <w:t>100%</w:t>
      </w:r>
      <w:r w:rsidRPr="003B5396">
        <w:rPr>
          <w:rFonts w:ascii="仿宋" w:eastAsia="仿宋" w:hAnsi="仿宋" w:cs="宋体" w:hint="eastAsia"/>
          <w:kern w:val="0"/>
          <w:sz w:val="32"/>
          <w:szCs w:val="32"/>
        </w:rPr>
        <w:t>。</w:t>
      </w:r>
    </w:p>
    <w:p w:rsidR="0066649C" w:rsidRPr="003B5396" w:rsidRDefault="0066649C" w:rsidP="0066649C">
      <w:pPr>
        <w:widowControl/>
        <w:ind w:firstLineChars="200" w:firstLine="640"/>
        <w:rPr>
          <w:rFonts w:ascii="黑体" w:eastAsia="黑体" w:hAnsi="黑体" w:cs="宋体"/>
          <w:kern w:val="0"/>
          <w:sz w:val="32"/>
          <w:szCs w:val="32"/>
        </w:rPr>
      </w:pPr>
      <w:r w:rsidRPr="003B5396">
        <w:rPr>
          <w:rFonts w:ascii="黑体" w:eastAsia="黑体" w:hAnsi="黑体" w:cs="宋体" w:hint="eastAsia"/>
          <w:kern w:val="0"/>
          <w:sz w:val="32"/>
          <w:szCs w:val="32"/>
        </w:rPr>
        <w:t>三、落实用人单位职业卫生培训主体责任</w:t>
      </w:r>
    </w:p>
    <w:p w:rsidR="0066649C" w:rsidRPr="003B5396" w:rsidRDefault="0066649C" w:rsidP="0066649C">
      <w:pPr>
        <w:widowControl/>
        <w:ind w:firstLineChars="200" w:firstLine="640"/>
        <w:rPr>
          <w:rFonts w:ascii="仿宋" w:eastAsia="仿宋" w:hAnsi="仿宋" w:cs="宋体"/>
          <w:kern w:val="0"/>
          <w:sz w:val="32"/>
          <w:szCs w:val="32"/>
        </w:rPr>
      </w:pPr>
      <w:r w:rsidRPr="003B5396">
        <w:rPr>
          <w:rFonts w:ascii="仿宋" w:eastAsia="仿宋" w:hAnsi="仿宋" w:cs="宋体" w:hint="eastAsia"/>
          <w:kern w:val="0"/>
          <w:sz w:val="32"/>
          <w:szCs w:val="32"/>
        </w:rPr>
        <w:t>用人单位是职业卫生培训的责任主体。应当建立职业卫生培训制度，保障职业卫生培训所需的资金投入，将职业卫生培训费用在生产成本中据实列支。要把职业卫生培训纳入本单位职业病防治计划、年度工作计划和目标责任体系，制定实施方案，落实责任人员。要建立健全培训考核制度，严格考核管理，严禁形式主义和弄虚作假。要建立健全培训档案，真实记录培训内容、培训时间、训练科目及考核情况等内容，并将本单位年度培训计划、单位主要负责人和职业卫生管理人员职业卫生培训证明，以及接触职业病危害的劳动者、职业病危害监测人员培训情况等，分类进行归档管理。</w:t>
      </w:r>
    </w:p>
    <w:p w:rsidR="0066649C" w:rsidRPr="003B5396" w:rsidRDefault="0066649C" w:rsidP="0066649C">
      <w:pPr>
        <w:widowControl/>
        <w:ind w:firstLineChars="200" w:firstLine="640"/>
        <w:rPr>
          <w:rFonts w:ascii="仿宋" w:eastAsia="仿宋" w:hAnsi="仿宋" w:cs="宋体"/>
          <w:kern w:val="0"/>
          <w:sz w:val="32"/>
          <w:szCs w:val="32"/>
        </w:rPr>
      </w:pPr>
      <w:r w:rsidRPr="003B5396">
        <w:rPr>
          <w:rFonts w:ascii="仿宋" w:eastAsia="仿宋" w:hAnsi="仿宋" w:cs="宋体" w:hint="eastAsia"/>
          <w:kern w:val="0"/>
          <w:sz w:val="32"/>
          <w:szCs w:val="32"/>
        </w:rPr>
        <w:t>用人单位应用新工艺、新技术、新材料、新设备或者转岗导致劳动者接触职业病危害因素变化的，应对劳动者重新进行职业卫生培训。用人单位将职业病危害作业整体外包或者使用劳务派遣工从事接触职业病危害作业的，应当将其纳入本单位统一管理，对其进行职业病防治知识、防护技能及岗位操作规程培训。用人单位接收在校学生实习的，应当对实习学生进行相应的职业卫生培训，提供必要的职业病防护用品。</w:t>
      </w:r>
    </w:p>
    <w:p w:rsidR="0066649C" w:rsidRPr="003B5396" w:rsidRDefault="0066649C" w:rsidP="0066649C">
      <w:pPr>
        <w:widowControl/>
        <w:ind w:firstLineChars="200" w:firstLine="640"/>
        <w:rPr>
          <w:rFonts w:ascii="黑体" w:eastAsia="黑体" w:hAnsi="黑体" w:cs="宋体"/>
          <w:kern w:val="0"/>
          <w:sz w:val="32"/>
          <w:szCs w:val="32"/>
        </w:rPr>
      </w:pPr>
      <w:r w:rsidRPr="003B5396">
        <w:rPr>
          <w:rFonts w:ascii="黑体" w:eastAsia="黑体" w:hAnsi="黑体" w:cs="宋体" w:hint="eastAsia"/>
          <w:kern w:val="0"/>
          <w:sz w:val="32"/>
          <w:szCs w:val="32"/>
        </w:rPr>
        <w:lastRenderedPageBreak/>
        <w:t>四、逐步推进职业卫生培训与安全生产培训一体化</w:t>
      </w:r>
    </w:p>
    <w:p w:rsidR="0066649C" w:rsidRPr="003B5396" w:rsidRDefault="0066649C" w:rsidP="0066649C">
      <w:pPr>
        <w:widowControl/>
        <w:ind w:firstLineChars="200" w:firstLine="640"/>
        <w:rPr>
          <w:rFonts w:ascii="仿宋" w:eastAsia="仿宋" w:hAnsi="仿宋" w:cs="宋体"/>
          <w:kern w:val="0"/>
          <w:sz w:val="32"/>
          <w:szCs w:val="32"/>
        </w:rPr>
      </w:pPr>
      <w:r w:rsidRPr="003B5396">
        <w:rPr>
          <w:rFonts w:ascii="仿宋" w:eastAsia="仿宋" w:hAnsi="仿宋" w:cs="宋体" w:hint="eastAsia"/>
          <w:kern w:val="0"/>
          <w:sz w:val="32"/>
          <w:szCs w:val="32"/>
        </w:rPr>
        <w:t>各地区要根据工作实际，推进安全培训与职业卫生培训一体化，提高培训效率，减轻用人单位负担。有条件的地区，可以在危险物品生产、经营、储存单位和矿山、金属冶炼、建筑施工、道路运输等行业领域实行安全与职业卫生统一培训、统一考核，并保证参加职业卫生培训的时间不少于总学时的</w:t>
      </w:r>
      <w:r w:rsidRPr="003B5396">
        <w:rPr>
          <w:rFonts w:ascii="仿宋" w:eastAsia="仿宋" w:hAnsi="仿宋" w:cs="宋体"/>
          <w:kern w:val="0"/>
          <w:sz w:val="32"/>
          <w:szCs w:val="32"/>
        </w:rPr>
        <w:t>30%</w:t>
      </w:r>
      <w:r w:rsidRPr="003B5396">
        <w:rPr>
          <w:rFonts w:ascii="仿宋" w:eastAsia="仿宋" w:hAnsi="仿宋" w:cs="宋体" w:hint="eastAsia"/>
          <w:kern w:val="0"/>
          <w:sz w:val="32"/>
          <w:szCs w:val="32"/>
        </w:rPr>
        <w:t>，继续教育</w:t>
      </w:r>
      <w:proofErr w:type="gramStart"/>
      <w:r w:rsidRPr="003B5396">
        <w:rPr>
          <w:rFonts w:ascii="仿宋" w:eastAsia="仿宋" w:hAnsi="仿宋" w:cs="宋体" w:hint="eastAsia"/>
          <w:kern w:val="0"/>
          <w:sz w:val="32"/>
          <w:szCs w:val="32"/>
        </w:rPr>
        <w:t>时职业</w:t>
      </w:r>
      <w:proofErr w:type="gramEnd"/>
      <w:r w:rsidRPr="003B5396">
        <w:rPr>
          <w:rFonts w:ascii="仿宋" w:eastAsia="仿宋" w:hAnsi="仿宋" w:cs="宋体" w:hint="eastAsia"/>
          <w:kern w:val="0"/>
          <w:sz w:val="32"/>
          <w:szCs w:val="32"/>
        </w:rPr>
        <w:t>卫生培训不少于</w:t>
      </w:r>
      <w:r w:rsidRPr="003B5396">
        <w:rPr>
          <w:rFonts w:ascii="仿宋" w:eastAsia="仿宋" w:hAnsi="仿宋" w:cs="宋体"/>
          <w:kern w:val="0"/>
          <w:sz w:val="32"/>
          <w:szCs w:val="32"/>
        </w:rPr>
        <w:t>20%</w:t>
      </w:r>
      <w:r w:rsidRPr="003B5396">
        <w:rPr>
          <w:rFonts w:ascii="仿宋" w:eastAsia="仿宋" w:hAnsi="仿宋" w:cs="宋体" w:hint="eastAsia"/>
          <w:kern w:val="0"/>
          <w:sz w:val="32"/>
          <w:szCs w:val="32"/>
        </w:rPr>
        <w:t>。经考核合格后，在合格证中注明职业卫生培训内容和培训学时，不再单独进行职业卫生培训。其他行业领域应当按照本通知要求的内容和学时开展职业卫生培训。</w:t>
      </w:r>
    </w:p>
    <w:p w:rsidR="0066649C" w:rsidRPr="003B5396" w:rsidRDefault="0066649C" w:rsidP="0066649C">
      <w:pPr>
        <w:widowControl/>
        <w:ind w:firstLineChars="200" w:firstLine="640"/>
        <w:rPr>
          <w:rFonts w:ascii="黑体" w:eastAsia="黑体" w:hAnsi="黑体" w:cs="宋体"/>
          <w:kern w:val="0"/>
          <w:sz w:val="32"/>
          <w:szCs w:val="32"/>
        </w:rPr>
      </w:pPr>
      <w:r w:rsidRPr="003B5396">
        <w:rPr>
          <w:rFonts w:ascii="黑体" w:eastAsia="黑体" w:hAnsi="黑体" w:cs="宋体" w:hint="eastAsia"/>
          <w:kern w:val="0"/>
          <w:sz w:val="32"/>
          <w:szCs w:val="32"/>
        </w:rPr>
        <w:t>五、突出重点，督促重点行业领域开展职业卫生培训工作</w:t>
      </w:r>
    </w:p>
    <w:p w:rsidR="0066649C" w:rsidRPr="003B5396" w:rsidRDefault="0066649C" w:rsidP="0066649C">
      <w:pPr>
        <w:widowControl/>
        <w:ind w:firstLineChars="200" w:firstLine="640"/>
        <w:rPr>
          <w:rFonts w:ascii="仿宋" w:eastAsia="仿宋" w:hAnsi="仿宋" w:cs="宋体"/>
          <w:kern w:val="0"/>
          <w:sz w:val="32"/>
          <w:szCs w:val="32"/>
        </w:rPr>
      </w:pPr>
      <w:r w:rsidRPr="003B5396">
        <w:rPr>
          <w:rFonts w:ascii="仿宋" w:eastAsia="仿宋" w:hAnsi="仿宋" w:cs="宋体" w:hint="eastAsia"/>
          <w:kern w:val="0"/>
          <w:sz w:val="32"/>
          <w:szCs w:val="32"/>
        </w:rPr>
        <w:t>各级安全监管部门要督促矿山开采、金属冶炼、化工、建材等职业病危害严重的行业领域积极开展职业卫生培训工作。用人单位要突出存在矽尘、石棉粉尘、高毒物品以及放射性危害等职业病危害严重岗位上的劳动者，对其进行专门的职业卫生培训。</w:t>
      </w:r>
      <w:r w:rsidRPr="003B5396">
        <w:rPr>
          <w:rFonts w:ascii="仿宋" w:eastAsia="仿宋" w:hAnsi="仿宋" w:cs="宋体"/>
          <w:kern w:val="0"/>
          <w:sz w:val="32"/>
          <w:szCs w:val="32"/>
        </w:rPr>
        <w:t xml:space="preserve"> </w:t>
      </w:r>
      <w:r w:rsidRPr="003B5396">
        <w:rPr>
          <w:rFonts w:ascii="仿宋" w:eastAsia="仿宋" w:hAnsi="仿宋" w:cs="宋体" w:hint="eastAsia"/>
          <w:kern w:val="0"/>
          <w:sz w:val="32"/>
          <w:szCs w:val="32"/>
        </w:rPr>
        <w:t>要把从事接触职业病危害作业的农民工和派遣用工人员作为职业卫生培训的重点人群，针对其流动性大、文化程度偏低、职业病危害防护意识不强等特点，采取形式多样的培训，提高自我防护意识，并经考核合格后方可上岗。</w:t>
      </w:r>
    </w:p>
    <w:p w:rsidR="0066649C" w:rsidRPr="003B5396" w:rsidRDefault="0066649C" w:rsidP="0066649C">
      <w:pPr>
        <w:widowControl/>
        <w:ind w:firstLineChars="200" w:firstLine="640"/>
        <w:rPr>
          <w:rFonts w:ascii="仿宋" w:eastAsia="仿宋" w:hAnsi="仿宋" w:cs="宋体"/>
          <w:kern w:val="0"/>
          <w:sz w:val="32"/>
          <w:szCs w:val="32"/>
        </w:rPr>
      </w:pPr>
      <w:r w:rsidRPr="003B5396">
        <w:rPr>
          <w:rFonts w:ascii="仿宋" w:eastAsia="仿宋" w:hAnsi="仿宋" w:cs="宋体" w:hint="eastAsia"/>
          <w:kern w:val="0"/>
          <w:sz w:val="32"/>
          <w:szCs w:val="32"/>
        </w:rPr>
        <w:t>各级煤矿安全监管部门要指导并监督检查煤矿主要负责人、职业卫生管理人员、职业病危害监测人员和劳动者的职业卫生培</w:t>
      </w:r>
      <w:r w:rsidRPr="003B5396">
        <w:rPr>
          <w:rFonts w:ascii="仿宋" w:eastAsia="仿宋" w:hAnsi="仿宋" w:cs="宋体" w:hint="eastAsia"/>
          <w:kern w:val="0"/>
          <w:sz w:val="32"/>
          <w:szCs w:val="32"/>
        </w:rPr>
        <w:lastRenderedPageBreak/>
        <w:t>训工作。各级煤矿安全监察机构要把煤矿职业卫生培训工作纳入安全生产培训当中，提高培训效果。</w:t>
      </w:r>
    </w:p>
    <w:p w:rsidR="0066649C" w:rsidRPr="003B5396" w:rsidRDefault="0066649C" w:rsidP="0066649C">
      <w:pPr>
        <w:widowControl/>
        <w:ind w:firstLineChars="200" w:firstLine="640"/>
        <w:rPr>
          <w:rFonts w:ascii="黑体" w:eastAsia="黑体" w:hAnsi="黑体" w:cs="宋体"/>
          <w:kern w:val="0"/>
          <w:sz w:val="32"/>
          <w:szCs w:val="32"/>
        </w:rPr>
      </w:pPr>
      <w:r w:rsidRPr="003B5396">
        <w:rPr>
          <w:rFonts w:ascii="黑体" w:eastAsia="黑体" w:hAnsi="黑体" w:cs="宋体" w:hint="eastAsia"/>
          <w:kern w:val="0"/>
          <w:sz w:val="32"/>
          <w:szCs w:val="32"/>
        </w:rPr>
        <w:t>六、因材施教，明确培训内容及培训时间</w:t>
      </w:r>
    </w:p>
    <w:p w:rsidR="0066649C" w:rsidRPr="003B5396" w:rsidRDefault="0066649C" w:rsidP="0066649C">
      <w:pPr>
        <w:widowControl/>
        <w:ind w:firstLineChars="200" w:firstLine="640"/>
        <w:rPr>
          <w:rFonts w:ascii="仿宋" w:eastAsia="仿宋" w:hAnsi="仿宋" w:cs="宋体"/>
          <w:kern w:val="0"/>
          <w:sz w:val="32"/>
          <w:szCs w:val="32"/>
        </w:rPr>
      </w:pPr>
      <w:r w:rsidRPr="003B5396">
        <w:rPr>
          <w:rFonts w:ascii="仿宋" w:eastAsia="仿宋" w:hAnsi="仿宋" w:cs="宋体" w:hint="eastAsia"/>
          <w:kern w:val="0"/>
          <w:sz w:val="32"/>
          <w:szCs w:val="32"/>
        </w:rPr>
        <w:t>用人单位要根据行业和岗位特点，制定培训计划，确定培训内容和培训学时，确保培训取得实效。没有能力组织职业卫生培训的用人单位，可以委托培训机构开展职业卫生培训。</w:t>
      </w:r>
    </w:p>
    <w:p w:rsidR="0066649C" w:rsidRPr="003B5396" w:rsidRDefault="0066649C" w:rsidP="0066649C">
      <w:pPr>
        <w:widowControl/>
        <w:ind w:firstLineChars="200" w:firstLine="640"/>
        <w:rPr>
          <w:rFonts w:ascii="仿宋" w:eastAsia="仿宋" w:hAnsi="仿宋" w:cs="宋体"/>
          <w:kern w:val="0"/>
          <w:sz w:val="32"/>
          <w:szCs w:val="32"/>
        </w:rPr>
      </w:pPr>
      <w:r w:rsidRPr="003B5396">
        <w:rPr>
          <w:rFonts w:ascii="仿宋" w:eastAsia="仿宋" w:hAnsi="仿宋" w:cs="宋体" w:hint="eastAsia"/>
          <w:kern w:val="0"/>
          <w:sz w:val="32"/>
          <w:szCs w:val="32"/>
        </w:rPr>
        <w:t>用人单位主要负责人主要培训内容：国家职业病防治法律、行政法规和规章，职业病危害防治基础知识，结合行业特点的职业卫生管理要求和措施等。初次培训不得少于</w:t>
      </w:r>
      <w:r w:rsidRPr="003B5396">
        <w:rPr>
          <w:rFonts w:ascii="仿宋" w:eastAsia="仿宋" w:hAnsi="仿宋" w:cs="宋体"/>
          <w:kern w:val="0"/>
          <w:sz w:val="32"/>
          <w:szCs w:val="32"/>
        </w:rPr>
        <w:t>16</w:t>
      </w:r>
      <w:r w:rsidRPr="003B5396">
        <w:rPr>
          <w:rFonts w:ascii="仿宋" w:eastAsia="仿宋" w:hAnsi="仿宋" w:cs="宋体" w:hint="eastAsia"/>
          <w:kern w:val="0"/>
          <w:sz w:val="32"/>
          <w:szCs w:val="32"/>
        </w:rPr>
        <w:t>学时，继续教育不得少于</w:t>
      </w:r>
      <w:r w:rsidRPr="003B5396">
        <w:rPr>
          <w:rFonts w:ascii="仿宋" w:eastAsia="仿宋" w:hAnsi="仿宋" w:cs="宋体"/>
          <w:kern w:val="0"/>
          <w:sz w:val="32"/>
          <w:szCs w:val="32"/>
        </w:rPr>
        <w:t>8</w:t>
      </w:r>
      <w:r w:rsidRPr="003B5396">
        <w:rPr>
          <w:rFonts w:ascii="仿宋" w:eastAsia="仿宋" w:hAnsi="仿宋" w:cs="宋体" w:hint="eastAsia"/>
          <w:kern w:val="0"/>
          <w:sz w:val="32"/>
          <w:szCs w:val="32"/>
        </w:rPr>
        <w:t>学时。</w:t>
      </w:r>
    </w:p>
    <w:p w:rsidR="0066649C" w:rsidRPr="003B5396" w:rsidRDefault="0066649C" w:rsidP="0066649C">
      <w:pPr>
        <w:widowControl/>
        <w:ind w:firstLineChars="200" w:firstLine="640"/>
        <w:rPr>
          <w:rFonts w:ascii="仿宋" w:eastAsia="仿宋" w:hAnsi="仿宋" w:cs="宋体"/>
          <w:kern w:val="0"/>
          <w:sz w:val="32"/>
          <w:szCs w:val="32"/>
        </w:rPr>
      </w:pPr>
      <w:r w:rsidRPr="003B5396">
        <w:rPr>
          <w:rFonts w:ascii="仿宋" w:eastAsia="仿宋" w:hAnsi="仿宋" w:cs="宋体" w:hint="eastAsia"/>
          <w:kern w:val="0"/>
          <w:sz w:val="32"/>
          <w:szCs w:val="32"/>
        </w:rPr>
        <w:t>职业卫生管理人员主要培训内容：国家职业病防治法律、行政法规、规章以及标准，职业病危害防治知识，主要职业病危害因素及防控措施，职业病防护设施的维护与管理，职业卫生管理要求和措施等。初次培训不得少于</w:t>
      </w:r>
      <w:r w:rsidRPr="003B5396">
        <w:rPr>
          <w:rFonts w:ascii="仿宋" w:eastAsia="仿宋" w:hAnsi="仿宋" w:cs="宋体"/>
          <w:kern w:val="0"/>
          <w:sz w:val="32"/>
          <w:szCs w:val="32"/>
        </w:rPr>
        <w:t>16</w:t>
      </w:r>
      <w:r w:rsidRPr="003B5396">
        <w:rPr>
          <w:rFonts w:ascii="仿宋" w:eastAsia="仿宋" w:hAnsi="仿宋" w:cs="宋体" w:hint="eastAsia"/>
          <w:kern w:val="0"/>
          <w:sz w:val="32"/>
          <w:szCs w:val="32"/>
        </w:rPr>
        <w:t>学时，继续教育不得少于</w:t>
      </w:r>
      <w:r w:rsidRPr="003B5396">
        <w:rPr>
          <w:rFonts w:ascii="仿宋" w:eastAsia="仿宋" w:hAnsi="仿宋" w:cs="宋体"/>
          <w:kern w:val="0"/>
          <w:sz w:val="32"/>
          <w:szCs w:val="32"/>
        </w:rPr>
        <w:t>8</w:t>
      </w:r>
      <w:r w:rsidRPr="003B5396">
        <w:rPr>
          <w:rFonts w:ascii="仿宋" w:eastAsia="仿宋" w:hAnsi="仿宋" w:cs="宋体" w:hint="eastAsia"/>
          <w:kern w:val="0"/>
          <w:sz w:val="32"/>
          <w:szCs w:val="32"/>
        </w:rPr>
        <w:t>学时。职业病危害监测人员的培训，可以参照职业卫生管理人员的要求执行。</w:t>
      </w:r>
    </w:p>
    <w:p w:rsidR="0066649C" w:rsidRPr="003B5396" w:rsidRDefault="0066649C" w:rsidP="0066649C">
      <w:pPr>
        <w:widowControl/>
        <w:ind w:firstLineChars="200" w:firstLine="640"/>
        <w:rPr>
          <w:rFonts w:ascii="仿宋" w:eastAsia="仿宋" w:hAnsi="仿宋" w:cs="宋体"/>
          <w:kern w:val="0"/>
          <w:sz w:val="32"/>
          <w:szCs w:val="32"/>
        </w:rPr>
      </w:pPr>
      <w:r w:rsidRPr="003B5396">
        <w:rPr>
          <w:rFonts w:ascii="仿宋" w:eastAsia="仿宋" w:hAnsi="仿宋" w:cs="宋体" w:hint="eastAsia"/>
          <w:kern w:val="0"/>
          <w:sz w:val="32"/>
          <w:szCs w:val="32"/>
        </w:rPr>
        <w:t>接触职业病危害的劳动者主要培训内容：国家职业病防治法规基本知识，本单位职业卫生管理制度和岗位操作规程，所从事岗位的主要职业病危害因素和防范措施，个人劳动防护用品的使用和维护，劳动者的职业卫生保护权利与义务等。初次培训时间</w:t>
      </w:r>
      <w:r w:rsidRPr="003B5396">
        <w:rPr>
          <w:rFonts w:ascii="仿宋" w:eastAsia="仿宋" w:hAnsi="仿宋" w:cs="宋体" w:hint="eastAsia"/>
          <w:kern w:val="0"/>
          <w:sz w:val="32"/>
          <w:szCs w:val="32"/>
        </w:rPr>
        <w:lastRenderedPageBreak/>
        <w:t>不得少于</w:t>
      </w:r>
      <w:r w:rsidRPr="003B5396">
        <w:rPr>
          <w:rFonts w:ascii="仿宋" w:eastAsia="仿宋" w:hAnsi="仿宋" w:cs="宋体"/>
          <w:kern w:val="0"/>
          <w:sz w:val="32"/>
          <w:szCs w:val="32"/>
        </w:rPr>
        <w:t>8</w:t>
      </w:r>
      <w:r w:rsidRPr="003B5396">
        <w:rPr>
          <w:rFonts w:ascii="仿宋" w:eastAsia="仿宋" w:hAnsi="仿宋" w:cs="宋体" w:hint="eastAsia"/>
          <w:kern w:val="0"/>
          <w:sz w:val="32"/>
          <w:szCs w:val="32"/>
        </w:rPr>
        <w:t>学时，继续教育不得少于</w:t>
      </w:r>
      <w:r w:rsidRPr="003B5396">
        <w:rPr>
          <w:rFonts w:ascii="仿宋" w:eastAsia="仿宋" w:hAnsi="仿宋" w:cs="宋体"/>
          <w:kern w:val="0"/>
          <w:sz w:val="32"/>
          <w:szCs w:val="32"/>
        </w:rPr>
        <w:t>4</w:t>
      </w:r>
      <w:r w:rsidRPr="003B5396">
        <w:rPr>
          <w:rFonts w:ascii="仿宋" w:eastAsia="仿宋" w:hAnsi="仿宋" w:cs="宋体" w:hint="eastAsia"/>
          <w:kern w:val="0"/>
          <w:sz w:val="32"/>
          <w:szCs w:val="32"/>
        </w:rPr>
        <w:t>课时。煤矿接触职业病危害劳动者的职业卫生培训，按照有关规定执行。</w:t>
      </w:r>
    </w:p>
    <w:p w:rsidR="0066649C" w:rsidRPr="003B5396" w:rsidRDefault="0066649C" w:rsidP="0066649C">
      <w:pPr>
        <w:widowControl/>
        <w:ind w:firstLineChars="200" w:firstLine="640"/>
        <w:rPr>
          <w:rFonts w:ascii="仿宋" w:eastAsia="仿宋" w:hAnsi="仿宋" w:cs="宋体"/>
          <w:kern w:val="0"/>
          <w:sz w:val="32"/>
          <w:szCs w:val="32"/>
        </w:rPr>
      </w:pPr>
      <w:r w:rsidRPr="003B5396">
        <w:rPr>
          <w:rFonts w:ascii="仿宋" w:eastAsia="仿宋" w:hAnsi="仿宋" w:cs="宋体" w:hint="eastAsia"/>
          <w:kern w:val="0"/>
          <w:sz w:val="32"/>
          <w:szCs w:val="32"/>
        </w:rPr>
        <w:t>以上三类人员继续教育的周期为一年。用人单位应用新工艺、新技术、新材料、新设备，或者转岗导致劳动者接触职业病危害因素发生变化时，要对劳动者重新进行职业卫生培训，视作继续教育。</w:t>
      </w:r>
    </w:p>
    <w:p w:rsidR="0066649C" w:rsidRPr="003B5396" w:rsidRDefault="0066649C" w:rsidP="0066649C">
      <w:pPr>
        <w:widowControl/>
        <w:ind w:firstLineChars="200" w:firstLine="640"/>
        <w:rPr>
          <w:rFonts w:ascii="黑体" w:eastAsia="黑体" w:hAnsi="黑体" w:cs="宋体"/>
          <w:kern w:val="0"/>
          <w:sz w:val="32"/>
          <w:szCs w:val="32"/>
        </w:rPr>
      </w:pPr>
      <w:r w:rsidRPr="003B5396">
        <w:rPr>
          <w:rFonts w:ascii="黑体" w:eastAsia="黑体" w:hAnsi="黑体" w:cs="宋体" w:hint="eastAsia"/>
          <w:kern w:val="0"/>
          <w:sz w:val="32"/>
          <w:szCs w:val="32"/>
        </w:rPr>
        <w:t>七、切实提高职业卫生培训质量</w:t>
      </w:r>
    </w:p>
    <w:p w:rsidR="0066649C" w:rsidRPr="003B5396" w:rsidRDefault="0066649C" w:rsidP="0066649C">
      <w:pPr>
        <w:widowControl/>
        <w:ind w:firstLineChars="200" w:firstLine="640"/>
        <w:rPr>
          <w:rFonts w:ascii="仿宋" w:eastAsia="仿宋" w:hAnsi="仿宋" w:cs="宋体"/>
          <w:kern w:val="0"/>
          <w:sz w:val="32"/>
          <w:szCs w:val="32"/>
        </w:rPr>
      </w:pPr>
      <w:r w:rsidRPr="003B5396">
        <w:rPr>
          <w:rFonts w:ascii="仿宋" w:eastAsia="仿宋" w:hAnsi="仿宋" w:cs="宋体" w:hint="eastAsia"/>
          <w:kern w:val="0"/>
          <w:sz w:val="32"/>
          <w:szCs w:val="32"/>
        </w:rPr>
        <w:t>用人单位要充分利用手机短信、微博、</w:t>
      </w:r>
      <w:proofErr w:type="gramStart"/>
      <w:r w:rsidRPr="003B5396">
        <w:rPr>
          <w:rFonts w:ascii="仿宋" w:eastAsia="仿宋" w:hAnsi="仿宋" w:cs="宋体" w:hint="eastAsia"/>
          <w:kern w:val="0"/>
          <w:sz w:val="32"/>
          <w:szCs w:val="32"/>
        </w:rPr>
        <w:t>微信等</w:t>
      </w:r>
      <w:proofErr w:type="gramEnd"/>
      <w:r w:rsidRPr="003B5396">
        <w:rPr>
          <w:rFonts w:ascii="仿宋" w:eastAsia="仿宋" w:hAnsi="仿宋" w:cs="宋体" w:hint="eastAsia"/>
          <w:kern w:val="0"/>
          <w:sz w:val="32"/>
          <w:szCs w:val="32"/>
        </w:rPr>
        <w:t>方式宣传职业病防治知识，鼓励劳动者集中参加网络在线职业卫生培训学习，有关内容和学时可按规定纳入考核体系。鼓励用人单位按照“看得懂、记得住、用得上”原则，根据不同类别、不同层次、不同岗位人员需求，组织编写学习读本、知识手册等简易教材。要借鉴安全生产培训的有效做法，在职业病危害严重的用人单位推行交班前职业卫生培训，有针对性地讲述岗位存在的职业病危害因素、岗位操作规程和防护知识等，使交班前职业卫生培训成为职业病危害预防的第一道防线。</w:t>
      </w:r>
    </w:p>
    <w:p w:rsidR="0066649C" w:rsidRPr="003B5396" w:rsidRDefault="0066649C" w:rsidP="0066649C">
      <w:pPr>
        <w:widowControl/>
        <w:ind w:firstLineChars="200" w:firstLine="640"/>
        <w:rPr>
          <w:rFonts w:ascii="黑体" w:eastAsia="黑体" w:hAnsi="黑体" w:cs="宋体"/>
          <w:kern w:val="0"/>
          <w:sz w:val="32"/>
          <w:szCs w:val="32"/>
        </w:rPr>
      </w:pPr>
      <w:r w:rsidRPr="003B5396">
        <w:rPr>
          <w:rFonts w:ascii="黑体" w:eastAsia="黑体" w:hAnsi="黑体" w:cs="宋体" w:hint="eastAsia"/>
          <w:kern w:val="0"/>
          <w:sz w:val="32"/>
          <w:szCs w:val="32"/>
        </w:rPr>
        <w:t>八、加强对用人单位职业卫生培训的监督检查</w:t>
      </w:r>
    </w:p>
    <w:p w:rsidR="0066649C" w:rsidRPr="003B5396" w:rsidRDefault="0066649C" w:rsidP="0066649C">
      <w:pPr>
        <w:widowControl/>
        <w:ind w:firstLineChars="200" w:firstLine="640"/>
        <w:rPr>
          <w:rFonts w:ascii="仿宋" w:eastAsia="仿宋" w:hAnsi="仿宋" w:cs="宋体"/>
          <w:kern w:val="0"/>
          <w:sz w:val="32"/>
          <w:szCs w:val="32"/>
        </w:rPr>
      </w:pPr>
      <w:r w:rsidRPr="003B5396">
        <w:rPr>
          <w:rFonts w:ascii="仿宋" w:eastAsia="仿宋" w:hAnsi="仿宋" w:cs="宋体" w:hint="eastAsia"/>
          <w:kern w:val="0"/>
          <w:sz w:val="32"/>
          <w:szCs w:val="32"/>
        </w:rPr>
        <w:t>各级安全监管监察部门要加强对用人单位职业卫生培训工作的监督检查，指导用人单位依法开展职业卫生培训，</w:t>
      </w:r>
      <w:r w:rsidRPr="003B5396">
        <w:rPr>
          <w:rFonts w:ascii="仿宋" w:eastAsia="仿宋" w:hAnsi="仿宋" w:cs="宋体"/>
          <w:kern w:val="0"/>
          <w:sz w:val="32"/>
          <w:szCs w:val="32"/>
        </w:rPr>
        <w:t xml:space="preserve"> </w:t>
      </w:r>
      <w:r w:rsidRPr="003B5396">
        <w:rPr>
          <w:rFonts w:ascii="仿宋" w:eastAsia="仿宋" w:hAnsi="仿宋" w:cs="宋体" w:hint="eastAsia"/>
          <w:kern w:val="0"/>
          <w:sz w:val="32"/>
          <w:szCs w:val="32"/>
        </w:rPr>
        <w:t>帮助用人单位解决培训工作中的实际困难。要利用行政执法、重点帮扶</w:t>
      </w:r>
      <w:r w:rsidRPr="003B5396">
        <w:rPr>
          <w:rFonts w:ascii="仿宋" w:eastAsia="仿宋" w:hAnsi="仿宋" w:cs="宋体" w:hint="eastAsia"/>
          <w:kern w:val="0"/>
          <w:sz w:val="32"/>
          <w:szCs w:val="32"/>
        </w:rPr>
        <w:lastRenderedPageBreak/>
        <w:t>等方式推动培训工作，把职业卫生培训工作开展情况纳入监督执法的重要内容，重点检查培训计划、培训内容、考核结果等，也可以现场检查劳动者的职业病危害防护技能，检验用人单位职业卫生培训的效果。</w:t>
      </w:r>
    </w:p>
    <w:p w:rsidR="0066649C" w:rsidRPr="003B5396" w:rsidRDefault="0066649C" w:rsidP="0066649C">
      <w:pPr>
        <w:widowControl/>
        <w:ind w:firstLineChars="200" w:firstLine="640"/>
        <w:rPr>
          <w:rFonts w:ascii="仿宋" w:eastAsia="仿宋" w:hAnsi="仿宋" w:cs="宋体"/>
          <w:kern w:val="0"/>
          <w:sz w:val="32"/>
          <w:szCs w:val="32"/>
        </w:rPr>
      </w:pPr>
      <w:r w:rsidRPr="003B5396">
        <w:rPr>
          <w:rFonts w:ascii="仿宋" w:eastAsia="仿宋" w:hAnsi="仿宋" w:cs="宋体" w:hint="eastAsia"/>
          <w:kern w:val="0"/>
          <w:sz w:val="32"/>
          <w:szCs w:val="32"/>
        </w:rPr>
        <w:t>对用人单位未按规定组织劳动者进行职业卫生培训的，由安全监管监察部门给予警告，责令限期改正，逾期不改正的，依法予以处罚。对未经培训就上岗作业的劳动者，一律先离岗、培训合格后再上岗。对发生职业病危害事故的，要依法倒查用人单位职业卫生培训的落实情况，凡存在未经培训上岗的，严格依法予以处罚。</w:t>
      </w:r>
    </w:p>
    <w:p w:rsidR="0066649C" w:rsidRDefault="0066649C" w:rsidP="0066649C">
      <w:pPr>
        <w:widowControl/>
        <w:ind w:firstLineChars="200" w:firstLine="640"/>
        <w:rPr>
          <w:rFonts w:ascii="仿宋" w:eastAsia="仿宋" w:hAnsi="仿宋" w:cs="宋体"/>
          <w:kern w:val="0"/>
          <w:sz w:val="32"/>
          <w:szCs w:val="32"/>
        </w:rPr>
      </w:pPr>
      <w:r w:rsidRPr="003B5396">
        <w:rPr>
          <w:rFonts w:ascii="仿宋" w:eastAsia="仿宋" w:hAnsi="仿宋" w:cs="宋体"/>
          <w:kern w:val="0"/>
          <w:sz w:val="32"/>
          <w:szCs w:val="32"/>
        </w:rPr>
        <w:t xml:space="preserve">                     </w:t>
      </w:r>
    </w:p>
    <w:p w:rsidR="0066649C" w:rsidRDefault="0066649C" w:rsidP="0066649C">
      <w:pPr>
        <w:widowControl/>
        <w:ind w:firstLineChars="200" w:firstLine="640"/>
        <w:rPr>
          <w:rFonts w:ascii="仿宋" w:eastAsia="仿宋" w:hAnsi="仿宋" w:cs="宋体"/>
          <w:kern w:val="0"/>
          <w:sz w:val="32"/>
          <w:szCs w:val="32"/>
        </w:rPr>
      </w:pPr>
    </w:p>
    <w:p w:rsidR="0066649C" w:rsidRPr="003B5396" w:rsidRDefault="0066649C" w:rsidP="0066649C">
      <w:pPr>
        <w:widowControl/>
        <w:ind w:firstLineChars="1350" w:firstLine="4320"/>
        <w:rPr>
          <w:rFonts w:ascii="仿宋" w:eastAsia="仿宋" w:hAnsi="仿宋" w:cs="宋体"/>
          <w:kern w:val="0"/>
          <w:sz w:val="32"/>
          <w:szCs w:val="32"/>
        </w:rPr>
      </w:pPr>
      <w:r>
        <w:rPr>
          <w:rFonts w:ascii="仿宋" w:eastAsia="仿宋" w:hAnsi="仿宋" w:cs="宋体" w:hint="eastAsia"/>
          <w:kern w:val="0"/>
          <w:sz w:val="32"/>
          <w:szCs w:val="32"/>
        </w:rPr>
        <w:t>国家</w:t>
      </w:r>
      <w:r w:rsidRPr="003B5396">
        <w:rPr>
          <w:rFonts w:ascii="仿宋" w:eastAsia="仿宋" w:hAnsi="仿宋" w:cs="宋体" w:hint="eastAsia"/>
          <w:kern w:val="0"/>
          <w:sz w:val="32"/>
          <w:szCs w:val="32"/>
        </w:rPr>
        <w:t>安全监管总局办公厅</w:t>
      </w:r>
    </w:p>
    <w:p w:rsidR="0066649C" w:rsidRPr="003B5396" w:rsidRDefault="0066649C" w:rsidP="0066649C">
      <w:pPr>
        <w:widowControl/>
        <w:ind w:firstLineChars="200" w:firstLine="640"/>
        <w:rPr>
          <w:rFonts w:ascii="仿宋" w:eastAsia="仿宋" w:hAnsi="仿宋" w:cs="宋体"/>
          <w:kern w:val="0"/>
          <w:sz w:val="32"/>
          <w:szCs w:val="32"/>
        </w:rPr>
      </w:pPr>
      <w:r w:rsidRPr="003B5396">
        <w:rPr>
          <w:rFonts w:ascii="仿宋" w:eastAsia="仿宋" w:hAnsi="仿宋" w:cs="宋体"/>
          <w:kern w:val="0"/>
          <w:sz w:val="32"/>
          <w:szCs w:val="32"/>
        </w:rPr>
        <w:t xml:space="preserve">                      </w:t>
      </w:r>
      <w:r>
        <w:rPr>
          <w:rFonts w:ascii="仿宋" w:eastAsia="仿宋" w:hAnsi="仿宋" w:cs="宋体" w:hint="eastAsia"/>
          <w:kern w:val="0"/>
          <w:sz w:val="32"/>
          <w:szCs w:val="32"/>
        </w:rPr>
        <w:t xml:space="preserve">   </w:t>
      </w:r>
      <w:r w:rsidRPr="003B5396">
        <w:rPr>
          <w:rFonts w:ascii="仿宋" w:eastAsia="仿宋" w:hAnsi="仿宋" w:cs="宋体"/>
          <w:kern w:val="0"/>
          <w:sz w:val="32"/>
          <w:szCs w:val="32"/>
        </w:rPr>
        <w:t xml:space="preserve"> 2015</w:t>
      </w:r>
      <w:r w:rsidRPr="003B5396">
        <w:rPr>
          <w:rFonts w:ascii="仿宋" w:eastAsia="仿宋" w:hAnsi="仿宋" w:cs="宋体" w:hint="eastAsia"/>
          <w:kern w:val="0"/>
          <w:sz w:val="32"/>
          <w:szCs w:val="32"/>
        </w:rPr>
        <w:t>年</w:t>
      </w:r>
      <w:r w:rsidRPr="003B5396">
        <w:rPr>
          <w:rFonts w:ascii="仿宋" w:eastAsia="仿宋" w:hAnsi="仿宋" w:cs="宋体"/>
          <w:kern w:val="0"/>
          <w:sz w:val="32"/>
          <w:szCs w:val="32"/>
        </w:rPr>
        <w:t>12</w:t>
      </w:r>
      <w:r w:rsidRPr="003B5396">
        <w:rPr>
          <w:rFonts w:ascii="仿宋" w:eastAsia="仿宋" w:hAnsi="仿宋" w:cs="宋体" w:hint="eastAsia"/>
          <w:kern w:val="0"/>
          <w:sz w:val="32"/>
          <w:szCs w:val="32"/>
        </w:rPr>
        <w:t>月</w:t>
      </w:r>
      <w:r w:rsidRPr="003B5396">
        <w:rPr>
          <w:rFonts w:ascii="仿宋" w:eastAsia="仿宋" w:hAnsi="仿宋" w:cs="宋体"/>
          <w:kern w:val="0"/>
          <w:sz w:val="32"/>
          <w:szCs w:val="32"/>
        </w:rPr>
        <w:t>21</w:t>
      </w:r>
      <w:r w:rsidRPr="003B5396">
        <w:rPr>
          <w:rFonts w:ascii="仿宋" w:eastAsia="仿宋" w:hAnsi="仿宋" w:cs="宋体" w:hint="eastAsia"/>
          <w:kern w:val="0"/>
          <w:sz w:val="32"/>
          <w:szCs w:val="32"/>
        </w:rPr>
        <w:t>日</w:t>
      </w:r>
    </w:p>
    <w:p w:rsidR="003E1D0B" w:rsidRDefault="003E1D0B"/>
    <w:sectPr w:rsidR="003E1D0B" w:rsidSect="003C684C">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649C"/>
    <w:rsid w:val="003C684C"/>
    <w:rsid w:val="003E1D0B"/>
    <w:rsid w:val="00666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4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486</Words>
  <Characters>2773</Characters>
  <Application>Microsoft Office Word</Application>
  <DocSecurity>0</DocSecurity>
  <Lines>23</Lines>
  <Paragraphs>6</Paragraphs>
  <ScaleCrop>false</ScaleCrop>
  <Company>Microsoft</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办公室</dc:creator>
  <cp:lastModifiedBy>办公室</cp:lastModifiedBy>
  <cp:revision>2</cp:revision>
  <dcterms:created xsi:type="dcterms:W3CDTF">2016-08-15T07:58:00Z</dcterms:created>
  <dcterms:modified xsi:type="dcterms:W3CDTF">2016-08-15T07:59:00Z</dcterms:modified>
</cp:coreProperties>
</file>